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3" w:line="240" w:lineRule="auto"/>
        <w:ind w:left="44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18181"/>
          <w:sz w:val="20"/>
          <w:szCs w:val="20"/>
          <w:rtl w:val="0"/>
        </w:rPr>
        <w:t xml:space="preserve">Revised: October 3,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86" w:right="-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UNIVERSITY CURRICULUM VITAE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" w:line="2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78" w:lineRule="auto"/>
        <w:ind w:left="440" w:right="-2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DATE:  July 2022</w:t>
      </w:r>
    </w:p>
    <w:p w:rsidR="00000000" w:rsidDel="00000000" w:rsidP="00000000" w:rsidRDefault="00000000" w:rsidRPr="00000000" w14:paraId="00000006">
      <w:pPr>
        <w:spacing w:after="0" w:line="478" w:lineRule="auto"/>
        <w:ind w:left="440" w:right="-2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NAME: Gwyneth M. Eliasson, JD, MPH</w:t>
      </w:r>
    </w:p>
    <w:p w:rsidR="00000000" w:rsidDel="00000000" w:rsidP="00000000" w:rsidRDefault="00000000" w:rsidRPr="00000000" w14:paraId="00000007">
      <w:pPr>
        <w:spacing w:after="0" w:before="11" w:line="479" w:lineRule="auto"/>
        <w:ind w:left="439" w:right="5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PRESENT TITLE: Assistant Professor of Health Systems &amp; Policy</w:t>
      </w:r>
    </w:p>
    <w:p w:rsidR="00000000" w:rsidDel="00000000" w:rsidP="00000000" w:rsidRDefault="00000000" w:rsidRPr="00000000" w14:paraId="00000008">
      <w:pPr>
        <w:spacing w:after="0" w:before="11" w:line="479" w:lineRule="auto"/>
        <w:ind w:left="439" w:right="5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OFFICE ADDRESS: Rutgers School of Public Health, 683 Hoes Lane West, Piscataway, NJ 08854</w:t>
      </w:r>
    </w:p>
    <w:p w:rsidR="00000000" w:rsidDel="00000000" w:rsidP="00000000" w:rsidRDefault="00000000" w:rsidRPr="00000000" w14:paraId="00000009">
      <w:pPr>
        <w:spacing w:after="0" w:before="9" w:line="480" w:lineRule="auto"/>
        <w:ind w:left="439" w:right="-2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E-MAIL ADDRESS: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rtl w:val="0"/>
          </w:rPr>
          <w:t xml:space="preserve">ge69@sph.rutgers.edu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9" w:line="480" w:lineRule="auto"/>
        <w:ind w:left="439" w:right="-2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CITIZENSHIP: United States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before="1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16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A.   Undergraduate</w:t>
      </w:r>
    </w:p>
    <w:p w:rsidR="00000000" w:rsidDel="00000000" w:rsidP="00000000" w:rsidRDefault="00000000" w:rsidRPr="00000000" w14:paraId="0000000E">
      <w:pPr>
        <w:spacing w:after="0" w:line="240" w:lineRule="auto"/>
        <w:ind w:left="187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Binghamton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187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Binghamton,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460"/>
        </w:tabs>
        <w:spacing w:after="0" w:line="240" w:lineRule="auto"/>
        <w:ind w:left="1878" w:right="-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Bachelor of Arts (English)</w:t>
        <w:tab/>
        <w:tab/>
        <w:tab/>
        <w:t xml:space="preserve">May 1986</w:t>
      </w:r>
    </w:p>
    <w:p w:rsidR="00000000" w:rsidDel="00000000" w:rsidP="00000000" w:rsidRDefault="00000000" w:rsidRPr="00000000" w14:paraId="00000011">
      <w:pPr>
        <w:spacing w:after="0" w:before="11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116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B. </w:t>
        <w:tab/>
        <w:t xml:space="preserve">Graduate and Professional</w:t>
      </w:r>
    </w:p>
    <w:p w:rsidR="00000000" w:rsidDel="00000000" w:rsidP="00000000" w:rsidRDefault="00000000" w:rsidRPr="00000000" w14:paraId="00000013">
      <w:pPr>
        <w:spacing w:after="0" w:line="240" w:lineRule="auto"/>
        <w:ind w:left="1878" w:right="4378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Brooklyn Law School</w:t>
      </w:r>
    </w:p>
    <w:p w:rsidR="00000000" w:rsidDel="00000000" w:rsidP="00000000" w:rsidRDefault="00000000" w:rsidRPr="00000000" w14:paraId="00000014">
      <w:pPr>
        <w:spacing w:after="0" w:line="240" w:lineRule="auto"/>
        <w:ind w:left="1878" w:right="4378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Brooklyn, NY</w:t>
      </w:r>
    </w:p>
    <w:p w:rsidR="00000000" w:rsidDel="00000000" w:rsidP="00000000" w:rsidRDefault="00000000" w:rsidRPr="00000000" w14:paraId="00000015">
      <w:pPr>
        <w:tabs>
          <w:tab w:val="left" w:pos="5460"/>
        </w:tabs>
        <w:spacing w:after="0" w:line="240" w:lineRule="auto"/>
        <w:ind w:left="1878" w:right="-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Juris Doctor </w:t>
        <w:tab/>
        <w:tab/>
        <w:tab/>
        <w:t xml:space="preserve">June 1990</w:t>
      </w:r>
    </w:p>
    <w:p w:rsidR="00000000" w:rsidDel="00000000" w:rsidP="00000000" w:rsidRDefault="00000000" w:rsidRPr="00000000" w14:paraId="00000016">
      <w:pPr>
        <w:spacing w:after="0" w:line="240" w:lineRule="auto"/>
        <w:ind w:left="1878" w:right="4378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878" w:right="4378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Rutgers School of Public Health</w:t>
      </w:r>
    </w:p>
    <w:p w:rsidR="00000000" w:rsidDel="00000000" w:rsidP="00000000" w:rsidRDefault="00000000" w:rsidRPr="00000000" w14:paraId="00000018">
      <w:pPr>
        <w:spacing w:after="0" w:line="240" w:lineRule="auto"/>
        <w:ind w:left="1878" w:right="509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Piscataway, 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460"/>
        </w:tabs>
        <w:spacing w:after="0" w:line="240" w:lineRule="auto"/>
        <w:ind w:left="1878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Master of Public Health (Health Systems and Policy)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  <w:t xml:space="preserve">May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460"/>
        </w:tabs>
        <w:spacing w:after="0" w:line="240" w:lineRule="auto"/>
        <w:ind w:left="1878" w:right="-2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Thesis: A Survey of Geriatric Patients’ Legal Concerns with Potential Health Impacts</w:t>
      </w:r>
    </w:p>
    <w:p w:rsidR="00000000" w:rsidDel="00000000" w:rsidP="00000000" w:rsidRDefault="00000000" w:rsidRPr="00000000" w14:paraId="0000001B">
      <w:pPr>
        <w:spacing w:after="0" w:before="11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437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ACADEMIC APPOINTMENTS: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Global Health Institute</w:t>
      </w:r>
    </w:p>
    <w:p w:rsidR="00000000" w:rsidDel="00000000" w:rsidP="00000000" w:rsidRDefault="00000000" w:rsidRPr="00000000" w14:paraId="0000001F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Core Faculty Member</w:t>
      </w:r>
    </w:p>
    <w:p w:rsidR="00000000" w:rsidDel="00000000" w:rsidP="00000000" w:rsidRDefault="00000000" w:rsidRPr="00000000" w14:paraId="00000020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2022-present</w:t>
      </w:r>
    </w:p>
    <w:p w:rsidR="00000000" w:rsidDel="00000000" w:rsidP="00000000" w:rsidRDefault="00000000" w:rsidRPr="00000000" w14:paraId="00000021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Department of Health Behavior, Society, and Policy</w:t>
      </w:r>
    </w:p>
    <w:p w:rsidR="00000000" w:rsidDel="00000000" w:rsidP="00000000" w:rsidRDefault="00000000" w:rsidRPr="00000000" w14:paraId="00000023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School of Public Health</w:t>
      </w:r>
    </w:p>
    <w:p w:rsidR="00000000" w:rsidDel="00000000" w:rsidP="00000000" w:rsidRDefault="00000000" w:rsidRPr="00000000" w14:paraId="00000024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Assistant Professor of Health Systems and Policy</w:t>
      </w:r>
    </w:p>
    <w:p w:rsidR="00000000" w:rsidDel="00000000" w:rsidP="00000000" w:rsidRDefault="00000000" w:rsidRPr="00000000" w14:paraId="00000025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2021-present</w:t>
      </w:r>
    </w:p>
    <w:p w:rsidR="00000000" w:rsidDel="00000000" w:rsidP="00000000" w:rsidRDefault="00000000" w:rsidRPr="00000000" w14:paraId="00000026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Department of Public Health</w:t>
      </w:r>
    </w:p>
    <w:p w:rsidR="00000000" w:rsidDel="00000000" w:rsidP="00000000" w:rsidRDefault="00000000" w:rsidRPr="00000000" w14:paraId="00000028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Montclair State University, College of Education and Human Services</w:t>
      </w:r>
    </w:p>
    <w:p w:rsidR="00000000" w:rsidDel="00000000" w:rsidP="00000000" w:rsidRDefault="00000000" w:rsidRPr="00000000" w14:paraId="00000029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Adjunct Professor</w:t>
      </w:r>
    </w:p>
    <w:p w:rsidR="00000000" w:rsidDel="00000000" w:rsidP="00000000" w:rsidRDefault="00000000" w:rsidRPr="00000000" w14:paraId="0000002A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2020-2021</w:t>
      </w:r>
    </w:p>
    <w:p w:rsidR="00000000" w:rsidDel="00000000" w:rsidP="00000000" w:rsidRDefault="00000000" w:rsidRPr="00000000" w14:paraId="0000002B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28" w:lineRule="auto"/>
        <w:ind w:left="436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Department of Public Health </w:t>
      </w:r>
    </w:p>
    <w:p w:rsidR="00000000" w:rsidDel="00000000" w:rsidP="00000000" w:rsidRDefault="00000000" w:rsidRPr="00000000" w14:paraId="0000002D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William Paterson University, College of Science and Health</w:t>
      </w:r>
    </w:p>
    <w:p w:rsidR="00000000" w:rsidDel="00000000" w:rsidP="00000000" w:rsidRDefault="00000000" w:rsidRPr="00000000" w14:paraId="0000002E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Adjunct Professor </w:t>
      </w:r>
    </w:p>
    <w:p w:rsidR="00000000" w:rsidDel="00000000" w:rsidP="00000000" w:rsidRDefault="00000000" w:rsidRPr="00000000" w14:paraId="0000002F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2020-2021</w:t>
      </w:r>
    </w:p>
    <w:p w:rsidR="00000000" w:rsidDel="00000000" w:rsidP="00000000" w:rsidRDefault="00000000" w:rsidRPr="00000000" w14:paraId="00000030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Department of Health Policy &amp; Management</w:t>
      </w:r>
    </w:p>
    <w:p w:rsidR="00000000" w:rsidDel="00000000" w:rsidP="00000000" w:rsidRDefault="00000000" w:rsidRPr="00000000" w14:paraId="00000032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SUNY Downstate Health Sciences University, School of Public Health </w:t>
      </w:r>
    </w:p>
    <w:p w:rsidR="00000000" w:rsidDel="00000000" w:rsidP="00000000" w:rsidRDefault="00000000" w:rsidRPr="00000000" w14:paraId="00000033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Assistant Professor</w:t>
      </w:r>
    </w:p>
    <w:p w:rsidR="00000000" w:rsidDel="00000000" w:rsidP="00000000" w:rsidRDefault="00000000" w:rsidRPr="00000000" w14:paraId="00000034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2019-2020</w:t>
      </w:r>
    </w:p>
    <w:p w:rsidR="00000000" w:rsidDel="00000000" w:rsidP="00000000" w:rsidRDefault="00000000" w:rsidRPr="00000000" w14:paraId="00000035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Department of Public Health </w:t>
      </w:r>
    </w:p>
    <w:p w:rsidR="00000000" w:rsidDel="00000000" w:rsidP="00000000" w:rsidRDefault="00000000" w:rsidRPr="00000000" w14:paraId="00000037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College of New Jersey, School of Nursing, Health, and Exercise Science</w:t>
      </w:r>
    </w:p>
    <w:p w:rsidR="00000000" w:rsidDel="00000000" w:rsidP="00000000" w:rsidRDefault="00000000" w:rsidRPr="00000000" w14:paraId="00000038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Adjunct Professor</w:t>
      </w:r>
    </w:p>
    <w:p w:rsidR="00000000" w:rsidDel="00000000" w:rsidP="00000000" w:rsidRDefault="00000000" w:rsidRPr="00000000" w14:paraId="00000039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</w:t>
      </w:r>
    </w:p>
    <w:p w:rsidR="00000000" w:rsidDel="00000000" w:rsidP="00000000" w:rsidRDefault="00000000" w:rsidRPr="00000000" w14:paraId="0000003A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Public Health Program </w:t>
      </w:r>
    </w:p>
    <w:p w:rsidR="00000000" w:rsidDel="00000000" w:rsidP="00000000" w:rsidRDefault="00000000" w:rsidRPr="00000000" w14:paraId="0000003C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 Salle University, School of Nursing and Health Sciences</w:t>
      </w:r>
    </w:p>
    <w:p w:rsidR="00000000" w:rsidDel="00000000" w:rsidP="00000000" w:rsidRDefault="00000000" w:rsidRPr="00000000" w14:paraId="0000003D">
      <w:pPr>
        <w:spacing w:after="0" w:line="228" w:lineRule="auto"/>
        <w:ind w:left="1156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Adjunct Professor</w:t>
      </w:r>
    </w:p>
    <w:p w:rsidR="00000000" w:rsidDel="00000000" w:rsidP="00000000" w:rsidRDefault="00000000" w:rsidRPr="00000000" w14:paraId="0000003E">
      <w:pPr>
        <w:spacing w:after="0" w:before="5" w:line="228" w:lineRule="auto"/>
        <w:ind w:left="1157" w:right="-2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2017-2018</w:t>
      </w:r>
    </w:p>
    <w:p w:rsidR="00000000" w:rsidDel="00000000" w:rsidP="00000000" w:rsidRDefault="00000000" w:rsidRPr="00000000" w14:paraId="0000003F">
      <w:pPr>
        <w:spacing w:after="0" w:before="5" w:line="228" w:lineRule="auto"/>
        <w:ind w:left="1157" w:right="-2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5" w:line="228" w:lineRule="auto"/>
        <w:ind w:left="1157" w:right="-2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Department of Biostatistics</w:t>
      </w:r>
    </w:p>
    <w:p w:rsidR="00000000" w:rsidDel="00000000" w:rsidP="00000000" w:rsidRDefault="00000000" w:rsidRPr="00000000" w14:paraId="00000041">
      <w:pPr>
        <w:spacing w:after="0" w:before="5" w:line="228" w:lineRule="auto"/>
        <w:ind w:left="1157" w:right="-2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School of Public Health</w:t>
      </w:r>
    </w:p>
    <w:p w:rsidR="00000000" w:rsidDel="00000000" w:rsidP="00000000" w:rsidRDefault="00000000" w:rsidRPr="00000000" w14:paraId="00000042">
      <w:pPr>
        <w:spacing w:after="0" w:before="5" w:line="228" w:lineRule="auto"/>
        <w:ind w:left="1157" w:right="-2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Graduate Assistant</w:t>
      </w:r>
    </w:p>
    <w:p w:rsidR="00000000" w:rsidDel="00000000" w:rsidP="00000000" w:rsidRDefault="00000000" w:rsidRPr="00000000" w14:paraId="00000043">
      <w:pPr>
        <w:spacing w:after="0" w:before="5" w:line="228" w:lineRule="auto"/>
        <w:ind w:left="1157" w:right="-2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Fall 2011</w:t>
      </w:r>
    </w:p>
    <w:p w:rsidR="00000000" w:rsidDel="00000000" w:rsidP="00000000" w:rsidRDefault="00000000" w:rsidRPr="00000000" w14:paraId="00000044">
      <w:pPr>
        <w:spacing w:after="0" w:before="11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LEGAL AND PUBLIC HEALTH PRACTICE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46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2003-present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Attorney Consultant,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Gwyneth M. Eliasson, Esq., NY/NJ</w:t>
      </w:r>
    </w:p>
    <w:p w:rsidR="00000000" w:rsidDel="00000000" w:rsidP="00000000" w:rsidRDefault="00000000" w:rsidRPr="00000000" w14:paraId="00000048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2015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Consulting Attorney, Medical-Legal Partnership,</w:t>
      </w:r>
    </w:p>
    <w:p w:rsidR="00000000" w:rsidDel="00000000" w:rsidP="00000000" w:rsidRDefault="00000000" w:rsidRPr="00000000" w14:paraId="00000049">
      <w:pPr>
        <w:spacing w:after="0" w:line="240" w:lineRule="auto"/>
        <w:ind w:left="1879" w:right="-20" w:firstLine="280.9999999999999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School of Law, Camden, NJ</w:t>
      </w:r>
    </w:p>
    <w:p w:rsidR="00000000" w:rsidDel="00000000" w:rsidP="00000000" w:rsidRDefault="00000000" w:rsidRPr="00000000" w14:paraId="0000004A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2014-2015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Public Health Policy Analyst,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Public Health Law Research,</w:t>
      </w:r>
    </w:p>
    <w:p w:rsidR="00000000" w:rsidDel="00000000" w:rsidP="00000000" w:rsidRDefault="00000000" w:rsidRPr="00000000" w14:paraId="0000004B">
      <w:pPr>
        <w:spacing w:after="0" w:line="240" w:lineRule="auto"/>
        <w:ind w:left="1879" w:right="-20" w:firstLine="280.9999999999999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Temple University Beasley School of Law, Philadelphia,</w:t>
      </w:r>
    </w:p>
    <w:p w:rsidR="00000000" w:rsidDel="00000000" w:rsidP="00000000" w:rsidRDefault="00000000" w:rsidRPr="00000000" w14:paraId="0000004C">
      <w:pPr>
        <w:spacing w:after="0" w:line="240" w:lineRule="auto"/>
        <w:ind w:left="1598" w:right="-20" w:firstLine="561.999999999999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</w:t>
      </w:r>
    </w:p>
    <w:p w:rsidR="00000000" w:rsidDel="00000000" w:rsidP="00000000" w:rsidRDefault="00000000" w:rsidRPr="00000000" w14:paraId="0000004D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2012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Intern,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Tobacco Policy &amp; Control Program, Philadelphia</w:t>
      </w:r>
    </w:p>
    <w:p w:rsidR="00000000" w:rsidDel="00000000" w:rsidP="00000000" w:rsidRDefault="00000000" w:rsidRPr="00000000" w14:paraId="0000004E">
      <w:pPr>
        <w:spacing w:after="0" w:line="240" w:lineRule="auto"/>
        <w:ind w:left="1879" w:right="-20" w:firstLine="280.9999999999999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Department of Public Health, Philadelphia, PA</w:t>
      </w:r>
    </w:p>
    <w:p w:rsidR="00000000" w:rsidDel="00000000" w:rsidP="00000000" w:rsidRDefault="00000000" w:rsidRPr="00000000" w14:paraId="0000004F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2011-2012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Program Assistant,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Bridging the Gaps Community Health</w:t>
      </w:r>
    </w:p>
    <w:p w:rsidR="00000000" w:rsidDel="00000000" w:rsidP="00000000" w:rsidRDefault="00000000" w:rsidRPr="00000000" w14:paraId="00000050">
      <w:pPr>
        <w:spacing w:after="0" w:line="240" w:lineRule="auto"/>
        <w:ind w:left="1879" w:right="-20" w:firstLine="280.9999999999999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Internship Program, Rutgers School of Public Health,</w:t>
      </w:r>
    </w:p>
    <w:p w:rsidR="00000000" w:rsidDel="00000000" w:rsidP="00000000" w:rsidRDefault="00000000" w:rsidRPr="00000000" w14:paraId="00000051">
      <w:pPr>
        <w:spacing w:after="0" w:line="240" w:lineRule="auto"/>
        <w:ind w:left="1598" w:right="-20" w:firstLine="561.999999999999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Stratford, NJ</w:t>
      </w:r>
    </w:p>
    <w:p w:rsidR="00000000" w:rsidDel="00000000" w:rsidP="00000000" w:rsidRDefault="00000000" w:rsidRPr="00000000" w14:paraId="00000052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2002-2003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Attorney, LegalHealth,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New York Legal Assistance Group,</w:t>
      </w:r>
    </w:p>
    <w:p w:rsidR="00000000" w:rsidDel="00000000" w:rsidP="00000000" w:rsidRDefault="00000000" w:rsidRPr="00000000" w14:paraId="00000053">
      <w:pPr>
        <w:spacing w:after="0" w:line="240" w:lineRule="auto"/>
        <w:ind w:left="1879" w:right="-20" w:firstLine="280.9999999999999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New York, NY</w:t>
      </w:r>
    </w:p>
    <w:p w:rsidR="00000000" w:rsidDel="00000000" w:rsidP="00000000" w:rsidRDefault="00000000" w:rsidRPr="00000000" w14:paraId="00000054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2001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Temporary Attorney,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Center for Disability Advocacy Rights,</w:t>
      </w:r>
    </w:p>
    <w:p w:rsidR="00000000" w:rsidDel="00000000" w:rsidP="00000000" w:rsidRDefault="00000000" w:rsidRPr="00000000" w14:paraId="00000055">
      <w:pPr>
        <w:spacing w:after="0" w:line="240" w:lineRule="auto"/>
        <w:ind w:left="1879" w:right="-20" w:firstLine="280.9999999999999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New York, NY</w:t>
      </w:r>
    </w:p>
    <w:p w:rsidR="00000000" w:rsidDel="00000000" w:rsidP="00000000" w:rsidRDefault="00000000" w:rsidRPr="00000000" w14:paraId="00000056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1997-2001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Senior Staff Attorney,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MFY Legal Services, New York, NY</w:t>
      </w:r>
    </w:p>
    <w:p w:rsidR="00000000" w:rsidDel="00000000" w:rsidP="00000000" w:rsidRDefault="00000000" w:rsidRPr="00000000" w14:paraId="00000057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1997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Attorney, Self-Help, Information, Education, &amp; Legal Defense</w:t>
      </w:r>
    </w:p>
    <w:p w:rsidR="00000000" w:rsidDel="00000000" w:rsidP="00000000" w:rsidRDefault="00000000" w:rsidRPr="00000000" w14:paraId="00000058">
      <w:pPr>
        <w:spacing w:after="0" w:line="240" w:lineRule="auto"/>
        <w:ind w:left="1879" w:right="-20" w:firstLine="280.9999999999999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(SHIELD) Program,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New York City Bar Association,</w:t>
      </w:r>
    </w:p>
    <w:p w:rsidR="00000000" w:rsidDel="00000000" w:rsidP="00000000" w:rsidRDefault="00000000" w:rsidRPr="00000000" w14:paraId="00000059">
      <w:pPr>
        <w:spacing w:after="0" w:line="240" w:lineRule="auto"/>
        <w:ind w:left="1598" w:right="-20" w:firstLine="561.999999999999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New York, NY</w:t>
      </w:r>
    </w:p>
    <w:p w:rsidR="00000000" w:rsidDel="00000000" w:rsidP="00000000" w:rsidRDefault="00000000" w:rsidRPr="00000000" w14:paraId="0000005A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1992-1997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Senior Staff Attorney,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Harlem Legal Services, New York, NY</w:t>
      </w:r>
    </w:p>
    <w:p w:rsidR="00000000" w:rsidDel="00000000" w:rsidP="00000000" w:rsidRDefault="00000000" w:rsidRPr="00000000" w14:paraId="0000005B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1990-1992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Staff Attorney,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Bedford-Stuyvesant Community Legal Services,</w:t>
      </w:r>
    </w:p>
    <w:p w:rsidR="00000000" w:rsidDel="00000000" w:rsidP="00000000" w:rsidRDefault="00000000" w:rsidRPr="00000000" w14:paraId="0000005C">
      <w:pPr>
        <w:spacing w:after="0" w:line="240" w:lineRule="auto"/>
        <w:ind w:left="1879" w:right="-20" w:firstLine="280.9999999999999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Brooklyn, NY</w:t>
      </w:r>
    </w:p>
    <w:p w:rsidR="00000000" w:rsidDel="00000000" w:rsidP="00000000" w:rsidRDefault="00000000" w:rsidRPr="00000000" w14:paraId="0000005D">
      <w:pPr>
        <w:spacing w:after="0" w:line="240" w:lineRule="auto"/>
        <w:ind w:left="439" w:right="-51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439" w:right="-51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LICENSURE AND BAR ADMISSIONS:</w:t>
      </w:r>
    </w:p>
    <w:p w:rsidR="00000000" w:rsidDel="00000000" w:rsidP="00000000" w:rsidRDefault="00000000" w:rsidRPr="00000000" w14:paraId="0000005F">
      <w:pPr>
        <w:spacing w:after="0" w:line="240" w:lineRule="auto"/>
        <w:ind w:left="439" w:right="-51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License to practice law in New York State – attorney registration until June 2024</w:t>
      </w:r>
    </w:p>
    <w:p w:rsidR="00000000" w:rsidDel="00000000" w:rsidP="00000000" w:rsidRDefault="00000000" w:rsidRPr="00000000" w14:paraId="00000060">
      <w:pPr>
        <w:spacing w:after="0" w:line="240" w:lineRule="auto"/>
        <w:ind w:left="1159" w:right="-510" w:firstLine="280.99999999999994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New York State Supreme Court, Appellate Division, First Department</w:t>
      </w:r>
    </w:p>
    <w:p w:rsidR="00000000" w:rsidDel="00000000" w:rsidP="00000000" w:rsidRDefault="00000000" w:rsidRPr="00000000" w14:paraId="00000061">
      <w:pPr>
        <w:spacing w:after="0" w:line="240" w:lineRule="auto"/>
        <w:ind w:left="439" w:right="-51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United States District Court, Southern and Eastern Districts of New York</w:t>
      </w:r>
    </w:p>
    <w:p w:rsidR="00000000" w:rsidDel="00000000" w:rsidP="00000000" w:rsidRDefault="00000000" w:rsidRPr="00000000" w14:paraId="00000062">
      <w:pPr>
        <w:spacing w:after="0" w:line="240" w:lineRule="auto"/>
        <w:ind w:left="439" w:right="-51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United States Court of Appeals for the Second Circuit</w:t>
      </w:r>
    </w:p>
    <w:p w:rsidR="00000000" w:rsidDel="00000000" w:rsidP="00000000" w:rsidRDefault="00000000" w:rsidRPr="00000000" w14:paraId="00000063">
      <w:pPr>
        <w:spacing w:after="0" w:line="240" w:lineRule="auto"/>
        <w:ind w:left="439" w:right="-51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439" w:right="-51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MEMBERSHIPS, OFFICES AND COMMITTEE ASSIGNMENTS IN PROFESSIONAL SOCIETIES: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American Bar Association</w:t>
      </w:r>
    </w:p>
    <w:p w:rsidR="00000000" w:rsidDel="00000000" w:rsidP="00000000" w:rsidRDefault="00000000" w:rsidRPr="00000000" w14:paraId="00000067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American Public Health Association</w:t>
      </w:r>
    </w:p>
    <w:p w:rsidR="00000000" w:rsidDel="00000000" w:rsidP="00000000" w:rsidRDefault="00000000" w:rsidRPr="00000000" w14:paraId="00000069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-Nominations Chair, Law Section: 2020-present</w:t>
      </w:r>
    </w:p>
    <w:p w:rsidR="00000000" w:rsidDel="00000000" w:rsidP="00000000" w:rsidRDefault="00000000" w:rsidRPr="00000000" w14:paraId="0000006A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-Section Councilor, Law Section: 2019-present</w:t>
      </w:r>
    </w:p>
    <w:p w:rsidR="00000000" w:rsidDel="00000000" w:rsidP="00000000" w:rsidRDefault="00000000" w:rsidRPr="00000000" w14:paraId="0000006B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-Policy Committee Member, Law Section: 2013-2019</w:t>
      </w:r>
    </w:p>
    <w:p w:rsidR="00000000" w:rsidDel="00000000" w:rsidP="00000000" w:rsidRDefault="00000000" w:rsidRPr="00000000" w14:paraId="0000006C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-Student Representative, Action Board: 2011-2012</w:t>
      </w:r>
    </w:p>
    <w:p w:rsidR="00000000" w:rsidDel="00000000" w:rsidP="00000000" w:rsidRDefault="00000000" w:rsidRPr="00000000" w14:paraId="0000006D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American Society for Law, Medicine and Ethics</w:t>
      </w:r>
    </w:p>
    <w:p w:rsidR="00000000" w:rsidDel="00000000" w:rsidP="00000000" w:rsidRDefault="00000000" w:rsidRPr="00000000" w14:paraId="0000006F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New Jersey Public Health Association</w:t>
      </w:r>
    </w:p>
    <w:p w:rsidR="00000000" w:rsidDel="00000000" w:rsidP="00000000" w:rsidRDefault="00000000" w:rsidRPr="00000000" w14:paraId="00000071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-Nominations Committee Member: 2021</w:t>
      </w:r>
    </w:p>
    <w:p w:rsidR="00000000" w:rsidDel="00000000" w:rsidP="00000000" w:rsidRDefault="00000000" w:rsidRPr="00000000" w14:paraId="00000072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-Newsletter Editor: 2014-2019</w:t>
      </w:r>
    </w:p>
    <w:p w:rsidR="00000000" w:rsidDel="00000000" w:rsidP="00000000" w:rsidRDefault="00000000" w:rsidRPr="00000000" w14:paraId="00000073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School of Public Health Alumni Association</w:t>
      </w:r>
    </w:p>
    <w:p w:rsidR="00000000" w:rsidDel="00000000" w:rsidP="00000000" w:rsidRDefault="00000000" w:rsidRPr="00000000" w14:paraId="00000075">
      <w:pPr>
        <w:spacing w:after="0" w:line="226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-Governing Board Member: 2012-2016</w:t>
      </w:r>
    </w:p>
    <w:p w:rsidR="00000000" w:rsidDel="00000000" w:rsidP="00000000" w:rsidRDefault="00000000" w:rsidRPr="00000000" w14:paraId="00000076">
      <w:pPr>
        <w:spacing w:after="0" w:before="16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HONORS AND AWARDS: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Lloyd M. Felmly Award</w:t>
      </w:r>
    </w:p>
    <w:p w:rsidR="00000000" w:rsidDel="00000000" w:rsidP="00000000" w:rsidRDefault="00000000" w:rsidRPr="00000000" w14:paraId="0000007A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New Jersey Public Health Association </w:t>
      </w:r>
    </w:p>
    <w:p w:rsidR="00000000" w:rsidDel="00000000" w:rsidP="00000000" w:rsidRDefault="00000000" w:rsidRPr="00000000" w14:paraId="0000007B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October 2018</w:t>
      </w:r>
    </w:p>
    <w:p w:rsidR="00000000" w:rsidDel="00000000" w:rsidP="00000000" w:rsidRDefault="00000000" w:rsidRPr="00000000" w14:paraId="0000007C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Induction to the Delta Omega Honorary Society in Public Health, Alpha Eta Chapter</w:t>
      </w:r>
    </w:p>
    <w:p w:rsidR="00000000" w:rsidDel="00000000" w:rsidP="00000000" w:rsidRDefault="00000000" w:rsidRPr="00000000" w14:paraId="0000007E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School of Public Health </w:t>
      </w:r>
    </w:p>
    <w:p w:rsidR="00000000" w:rsidDel="00000000" w:rsidP="00000000" w:rsidRDefault="00000000" w:rsidRPr="00000000" w14:paraId="0000007F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May 2012</w:t>
      </w:r>
    </w:p>
    <w:p w:rsidR="00000000" w:rsidDel="00000000" w:rsidP="00000000" w:rsidRDefault="00000000" w:rsidRPr="00000000" w14:paraId="00000080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Stanley S. Bergen, Jr., MD, Medal of Excellence Award</w:t>
      </w:r>
    </w:p>
    <w:p w:rsidR="00000000" w:rsidDel="00000000" w:rsidP="00000000" w:rsidRDefault="00000000" w:rsidRPr="00000000" w14:paraId="00000082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School of Public Health </w:t>
      </w:r>
    </w:p>
    <w:p w:rsidR="00000000" w:rsidDel="00000000" w:rsidP="00000000" w:rsidRDefault="00000000" w:rsidRPr="00000000" w14:paraId="00000083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May 2012</w:t>
        <w:tab/>
      </w:r>
    </w:p>
    <w:p w:rsidR="00000000" w:rsidDel="00000000" w:rsidP="00000000" w:rsidRDefault="00000000" w:rsidRPr="00000000" w14:paraId="00000084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Emily and Leon Goldstein Travel Fellowship</w:t>
      </w:r>
    </w:p>
    <w:p w:rsidR="00000000" w:rsidDel="00000000" w:rsidP="00000000" w:rsidRDefault="00000000" w:rsidRPr="00000000" w14:paraId="00000086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School of Public Health </w:t>
      </w:r>
    </w:p>
    <w:p w:rsidR="00000000" w:rsidDel="00000000" w:rsidP="00000000" w:rsidRDefault="00000000" w:rsidRPr="00000000" w14:paraId="00000087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February 2011</w:t>
        <w:tab/>
      </w:r>
    </w:p>
    <w:p w:rsidR="00000000" w:rsidDel="00000000" w:rsidP="00000000" w:rsidRDefault="00000000" w:rsidRPr="00000000" w14:paraId="00000088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Certificate of Appreciation</w:t>
      </w:r>
    </w:p>
    <w:p w:rsidR="00000000" w:rsidDel="00000000" w:rsidP="00000000" w:rsidRDefault="00000000" w:rsidRPr="00000000" w14:paraId="0000008A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MFY Legal Services </w:t>
      </w:r>
    </w:p>
    <w:p w:rsidR="00000000" w:rsidDel="00000000" w:rsidP="00000000" w:rsidRDefault="00000000" w:rsidRPr="00000000" w14:paraId="0000008B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2001</w:t>
      </w:r>
    </w:p>
    <w:p w:rsidR="00000000" w:rsidDel="00000000" w:rsidP="00000000" w:rsidRDefault="00000000" w:rsidRPr="00000000" w14:paraId="0000008C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Volunteer Award</w:t>
      </w:r>
    </w:p>
    <w:p w:rsidR="00000000" w:rsidDel="00000000" w:rsidP="00000000" w:rsidRDefault="00000000" w:rsidRPr="00000000" w14:paraId="0000008E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Gay Men’s Health Crisis </w:t>
      </w:r>
    </w:p>
    <w:p w:rsidR="00000000" w:rsidDel="00000000" w:rsidP="00000000" w:rsidRDefault="00000000" w:rsidRPr="00000000" w14:paraId="0000008F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June 1996</w:t>
        <w:tab/>
      </w:r>
    </w:p>
    <w:p w:rsidR="00000000" w:rsidDel="00000000" w:rsidP="00000000" w:rsidRDefault="00000000" w:rsidRPr="00000000" w14:paraId="00000090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Edward V. Sparer Public Interest Law Fellowship</w:t>
      </w:r>
    </w:p>
    <w:p w:rsidR="00000000" w:rsidDel="00000000" w:rsidP="00000000" w:rsidRDefault="00000000" w:rsidRPr="00000000" w14:paraId="00000092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Brooklyn Law School </w:t>
      </w:r>
    </w:p>
    <w:p w:rsidR="00000000" w:rsidDel="00000000" w:rsidP="00000000" w:rsidRDefault="00000000" w:rsidRPr="00000000" w14:paraId="00000093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Summer 1989</w:t>
        <w:tab/>
      </w:r>
    </w:p>
    <w:p w:rsidR="00000000" w:rsidDel="00000000" w:rsidP="00000000" w:rsidRDefault="00000000" w:rsidRPr="00000000" w14:paraId="00000094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Dean’s Merit Scholar</w:t>
      </w:r>
    </w:p>
    <w:p w:rsidR="00000000" w:rsidDel="00000000" w:rsidP="00000000" w:rsidRDefault="00000000" w:rsidRPr="00000000" w14:paraId="00000096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Brooklyn Law School</w:t>
      </w:r>
    </w:p>
    <w:p w:rsidR="00000000" w:rsidDel="00000000" w:rsidP="00000000" w:rsidRDefault="00000000" w:rsidRPr="00000000" w14:paraId="00000097">
      <w:pPr>
        <w:spacing w:after="0" w:line="240" w:lineRule="auto"/>
        <w:ind w:left="115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1987-1988</w:t>
        <w:tab/>
      </w:r>
    </w:p>
    <w:p w:rsidR="00000000" w:rsidDel="00000000" w:rsidP="00000000" w:rsidRDefault="00000000" w:rsidRPr="00000000" w14:paraId="00000098">
      <w:pPr>
        <w:spacing w:after="0" w:before="6" w:line="240" w:lineRule="auto"/>
        <w:ind w:left="1159" w:right="55" w:hanging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6" w:line="240" w:lineRule="auto"/>
        <w:ind w:left="1159" w:right="55" w:hanging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6" w:line="240" w:lineRule="auto"/>
        <w:ind w:left="1159" w:right="55" w:hanging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before="6" w:line="240" w:lineRule="auto"/>
        <w:ind w:left="1159" w:right="55" w:hanging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SERVICE ON RUTGERS COMMITTEES</w:t>
      </w:r>
    </w:p>
    <w:p w:rsidR="00000000" w:rsidDel="00000000" w:rsidP="00000000" w:rsidRDefault="00000000" w:rsidRPr="00000000" w14:paraId="0000009C">
      <w:pPr>
        <w:spacing w:after="0" w:before="6" w:line="240" w:lineRule="auto"/>
        <w:ind w:right="55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6" w:line="240" w:lineRule="auto"/>
        <w:ind w:left="1159" w:right="55" w:hanging="439.0000000000000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2022-present:</w:t>
        <w:tab/>
        <w:t xml:space="preserve">DEI Committee, Rutgers School of Public Health</w:t>
      </w:r>
    </w:p>
    <w:p w:rsidR="00000000" w:rsidDel="00000000" w:rsidP="00000000" w:rsidRDefault="00000000" w:rsidRPr="00000000" w14:paraId="0000009E">
      <w:pPr>
        <w:spacing w:after="0" w:before="6" w:line="240" w:lineRule="auto"/>
        <w:ind w:left="1159" w:right="55" w:hanging="439.0000000000000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2022-present:</w:t>
        <w:tab/>
        <w:t xml:space="preserve">HSAP Concentration Ambassador, Dept. of Health Behavior, Society, &amp; Policy</w:t>
      </w:r>
    </w:p>
    <w:p w:rsidR="00000000" w:rsidDel="00000000" w:rsidP="00000000" w:rsidRDefault="00000000" w:rsidRPr="00000000" w14:paraId="0000009F">
      <w:pPr>
        <w:spacing w:after="0" w:before="6" w:line="240" w:lineRule="auto"/>
        <w:ind w:left="1159" w:right="55" w:hanging="439.0000000000000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2022-present:</w:t>
        <w:tab/>
        <w:t xml:space="preserve">Curriculum Committee, Rutgers School of Public Health</w:t>
      </w:r>
    </w:p>
    <w:p w:rsidR="00000000" w:rsidDel="00000000" w:rsidP="00000000" w:rsidRDefault="00000000" w:rsidRPr="00000000" w14:paraId="000000A0">
      <w:pPr>
        <w:spacing w:after="0" w:before="6" w:line="240" w:lineRule="auto"/>
        <w:ind w:left="2160" w:right="55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2021-2022: </w:t>
        <w:tab/>
        <w:t xml:space="preserve">Faculty Search Committee: Health Equity, Social Justice and Population Health, Rutgers Global Health Institute</w:t>
      </w:r>
    </w:p>
    <w:p w:rsidR="00000000" w:rsidDel="00000000" w:rsidP="00000000" w:rsidRDefault="00000000" w:rsidRPr="00000000" w14:paraId="000000A1">
      <w:pPr>
        <w:spacing w:after="0" w:before="6" w:line="240" w:lineRule="auto"/>
        <w:ind w:left="1159" w:right="55" w:hanging="439.00000000000006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2021-present: </w:t>
        <w:tab/>
        <w:t xml:space="preserve">Ad-Hoc Faculty Awards Committee, Rutgers School of Public Health</w:t>
      </w:r>
    </w:p>
    <w:p w:rsidR="00000000" w:rsidDel="00000000" w:rsidP="00000000" w:rsidRDefault="00000000" w:rsidRPr="00000000" w14:paraId="000000A2">
      <w:pPr>
        <w:spacing w:after="0" w:before="6" w:line="240" w:lineRule="auto"/>
        <w:ind w:left="1159" w:right="55" w:hanging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before="6" w:line="240" w:lineRule="auto"/>
        <w:ind w:left="1159" w:right="55" w:hanging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TEACHING RESPONSIBILITIES: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before="6" w:line="240" w:lineRule="auto"/>
        <w:ind w:left="1159" w:right="55" w:hanging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1520" w:right="-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Lectures or Course Directorships</w:t>
      </w:r>
    </w:p>
    <w:p w:rsidR="00000000" w:rsidDel="00000000" w:rsidP="00000000" w:rsidRDefault="00000000" w:rsidRPr="00000000" w14:paraId="000000A6">
      <w:pPr>
        <w:spacing w:after="0" w:line="240" w:lineRule="auto"/>
        <w:ind w:left="216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School of Public Health</w:t>
        <w:tab/>
      </w:r>
    </w:p>
    <w:p w:rsidR="00000000" w:rsidDel="00000000" w:rsidP="00000000" w:rsidRDefault="00000000" w:rsidRPr="00000000" w14:paraId="000000A7">
      <w:pPr>
        <w:spacing w:after="0" w:line="240" w:lineRule="auto"/>
        <w:ind w:left="216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2021-present </w:t>
        <w:tab/>
        <w:t xml:space="preserve">Assistant Professor of Health Systems and Policy</w:t>
      </w:r>
    </w:p>
    <w:p w:rsidR="00000000" w:rsidDel="00000000" w:rsidP="00000000" w:rsidRDefault="00000000" w:rsidRPr="00000000" w14:paraId="000000A8">
      <w:pPr>
        <w:spacing w:after="0" w:line="240" w:lineRule="auto"/>
        <w:ind w:left="360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PHCO 0501: Health Systems and Policy</w:t>
      </w:r>
    </w:p>
    <w:p w:rsidR="00000000" w:rsidDel="00000000" w:rsidP="00000000" w:rsidRDefault="00000000" w:rsidRPr="00000000" w14:paraId="000000A9">
      <w:pPr>
        <w:spacing w:after="0" w:line="240" w:lineRule="auto"/>
        <w:ind w:left="360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HBSP 0622/0723: Health Politics and Policy</w:t>
      </w:r>
    </w:p>
    <w:p w:rsidR="00000000" w:rsidDel="00000000" w:rsidP="00000000" w:rsidRDefault="00000000" w:rsidRPr="00000000" w14:paraId="000000AA">
      <w:pPr>
        <w:spacing w:after="0" w:line="240" w:lineRule="auto"/>
        <w:ind w:left="360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HBSP 0620: Public Health Ethics &amp; Law (secondary)</w:t>
      </w:r>
    </w:p>
    <w:p w:rsidR="00000000" w:rsidDel="00000000" w:rsidP="00000000" w:rsidRDefault="00000000" w:rsidRPr="00000000" w14:paraId="000000AB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Montclair State University – College of Education and Human Services</w:t>
      </w:r>
    </w:p>
    <w:p w:rsidR="00000000" w:rsidDel="00000000" w:rsidP="00000000" w:rsidRDefault="00000000" w:rsidRPr="00000000" w14:paraId="000000AD">
      <w:pPr>
        <w:spacing w:after="0" w:line="240" w:lineRule="auto"/>
        <w:ind w:left="260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2020-2021 </w:t>
        <w:tab/>
        <w:t xml:space="preserve">Adjunct Professor, Dept. of Public Health</w:t>
      </w:r>
    </w:p>
    <w:p w:rsidR="00000000" w:rsidDel="00000000" w:rsidP="00000000" w:rsidRDefault="00000000" w:rsidRPr="00000000" w14:paraId="000000AE">
      <w:pPr>
        <w:spacing w:after="0" w:line="240" w:lineRule="auto"/>
        <w:ind w:left="360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HLTH 360: Health Policy and Administration</w:t>
      </w:r>
    </w:p>
    <w:p w:rsidR="00000000" w:rsidDel="00000000" w:rsidP="00000000" w:rsidRDefault="00000000" w:rsidRPr="00000000" w14:paraId="000000AF">
      <w:pPr>
        <w:spacing w:after="0" w:line="240" w:lineRule="auto"/>
        <w:ind w:left="360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HLTH 490: Ethical Issues in Public Health</w:t>
      </w:r>
    </w:p>
    <w:p w:rsidR="00000000" w:rsidDel="00000000" w:rsidP="00000000" w:rsidRDefault="00000000" w:rsidRPr="00000000" w14:paraId="000000B0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William Paterson University – College of Science and Health</w:t>
      </w:r>
    </w:p>
    <w:p w:rsidR="00000000" w:rsidDel="00000000" w:rsidP="00000000" w:rsidRDefault="00000000" w:rsidRPr="00000000" w14:paraId="000000B2">
      <w:pPr>
        <w:spacing w:after="0" w:line="240" w:lineRule="auto"/>
        <w:ind w:left="2320" w:right="-20" w:firstLine="5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2020-2021    </w:t>
        <w:tab/>
        <w:t xml:space="preserve">Adjunct Professor, Dept. of Public Health</w:t>
      </w:r>
    </w:p>
    <w:p w:rsidR="00000000" w:rsidDel="00000000" w:rsidP="00000000" w:rsidRDefault="00000000" w:rsidRPr="00000000" w14:paraId="000000B3">
      <w:pPr>
        <w:spacing w:after="0" w:line="240" w:lineRule="auto"/>
        <w:ind w:left="360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PBHL 3110: Global Health Issues</w:t>
      </w:r>
    </w:p>
    <w:p w:rsidR="00000000" w:rsidDel="00000000" w:rsidP="00000000" w:rsidRDefault="00000000" w:rsidRPr="00000000" w14:paraId="000000B4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ind w:left="144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SUNY Downstate Health Sciences University – School of Public Health</w:t>
      </w:r>
    </w:p>
    <w:p w:rsidR="00000000" w:rsidDel="00000000" w:rsidP="00000000" w:rsidRDefault="00000000" w:rsidRPr="00000000" w14:paraId="000000B6">
      <w:pPr>
        <w:spacing w:after="0" w:line="240" w:lineRule="auto"/>
        <w:ind w:left="2320" w:right="-20" w:firstLine="5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2019-2020</w:t>
        <w:tab/>
        <w:t xml:space="preserve">Assistant Professor, Dept. of Health Policy &amp; Management</w:t>
      </w:r>
    </w:p>
    <w:p w:rsidR="00000000" w:rsidDel="00000000" w:rsidP="00000000" w:rsidRDefault="00000000" w:rsidRPr="00000000" w14:paraId="000000B7">
      <w:pPr>
        <w:spacing w:after="0" w:line="240" w:lineRule="auto"/>
        <w:ind w:left="432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HPMG 5206: Introduction to Health Policy and Management</w:t>
      </w:r>
    </w:p>
    <w:p w:rsidR="00000000" w:rsidDel="00000000" w:rsidP="00000000" w:rsidRDefault="00000000" w:rsidRPr="00000000" w14:paraId="000000B8">
      <w:pPr>
        <w:spacing w:after="0" w:line="240" w:lineRule="auto"/>
        <w:ind w:left="360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HPMG 5308: Public Health Law and Ethics</w:t>
      </w:r>
    </w:p>
    <w:p w:rsidR="00000000" w:rsidDel="00000000" w:rsidP="00000000" w:rsidRDefault="00000000" w:rsidRPr="00000000" w14:paraId="000000B9">
      <w:pPr>
        <w:spacing w:after="0" w:line="240" w:lineRule="auto"/>
        <w:ind w:left="4320" w:right="-2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PUBH 5201: Public Health Leadership and Interprofessional Practice (team)</w:t>
      </w:r>
    </w:p>
    <w:p w:rsidR="00000000" w:rsidDel="00000000" w:rsidP="00000000" w:rsidRDefault="00000000" w:rsidRPr="00000000" w14:paraId="000000BA">
      <w:pPr>
        <w:spacing w:after="0" w:line="240" w:lineRule="auto"/>
        <w:ind w:left="116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College of New Jersey – School of Nursing, Health, and Exercise Science</w:t>
      </w:r>
    </w:p>
    <w:p w:rsidR="00000000" w:rsidDel="00000000" w:rsidP="00000000" w:rsidRDefault="00000000" w:rsidRPr="00000000" w14:paraId="000000BC">
      <w:pPr>
        <w:spacing w:after="0" w:line="240" w:lineRule="auto"/>
        <w:ind w:left="216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2018</w:t>
        <w:tab/>
        <w:tab/>
        <w:t xml:space="preserve">Adjunct Professor, Dept. of Public Health</w:t>
      </w:r>
    </w:p>
    <w:p w:rsidR="00000000" w:rsidDel="00000000" w:rsidP="00000000" w:rsidRDefault="00000000" w:rsidRPr="00000000" w14:paraId="000000BD">
      <w:pPr>
        <w:spacing w:after="0" w:line="240" w:lineRule="auto"/>
        <w:ind w:left="360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PBH 376: Health Systems, Administration, and Policy</w:t>
      </w:r>
    </w:p>
    <w:p w:rsidR="00000000" w:rsidDel="00000000" w:rsidP="00000000" w:rsidRDefault="00000000" w:rsidRPr="00000000" w14:paraId="000000BE">
      <w:pPr>
        <w:spacing w:after="0" w:line="240" w:lineRule="auto"/>
        <w:ind w:left="116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F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 Salle University – School of Nursing and Health Sciences</w:t>
      </w:r>
    </w:p>
    <w:p w:rsidR="00000000" w:rsidDel="00000000" w:rsidP="00000000" w:rsidRDefault="00000000" w:rsidRPr="00000000" w14:paraId="000000C0">
      <w:pPr>
        <w:spacing w:after="0" w:line="240" w:lineRule="auto"/>
        <w:ind w:left="2320" w:right="-20" w:firstLine="5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2017-2018</w:t>
        <w:tab/>
        <w:t xml:space="preserve">Adjunct Professor, Public Health Program</w:t>
      </w:r>
    </w:p>
    <w:p w:rsidR="00000000" w:rsidDel="00000000" w:rsidP="00000000" w:rsidRDefault="00000000" w:rsidRPr="00000000" w14:paraId="000000C1">
      <w:pPr>
        <w:spacing w:after="0" w:line="240" w:lineRule="auto"/>
        <w:ind w:left="404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PHLT 451: Introduction to Public Health Policy</w:t>
      </w:r>
    </w:p>
    <w:p w:rsidR="00000000" w:rsidDel="00000000" w:rsidP="00000000" w:rsidRDefault="00000000" w:rsidRPr="00000000" w14:paraId="000000C2">
      <w:pPr>
        <w:spacing w:after="0" w:line="240" w:lineRule="auto"/>
        <w:ind w:left="4320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PHLT 635: Health Policy, Program Planning, and Evaluation</w:t>
      </w:r>
    </w:p>
    <w:p w:rsidR="00000000" w:rsidDel="00000000" w:rsidP="00000000" w:rsidRDefault="00000000" w:rsidRPr="00000000" w14:paraId="000000C3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School of Public Health</w:t>
      </w:r>
    </w:p>
    <w:p w:rsidR="00000000" w:rsidDel="00000000" w:rsidP="00000000" w:rsidRDefault="00000000" w:rsidRPr="00000000" w14:paraId="000000C5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2011</w:t>
        <w:tab/>
        <w:tab/>
        <w:t xml:space="preserve">Graduate Assistant</w:t>
      </w:r>
    </w:p>
    <w:p w:rsidR="00000000" w:rsidDel="00000000" w:rsidP="00000000" w:rsidRDefault="00000000" w:rsidRPr="00000000" w14:paraId="000000C6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 xml:space="preserve">PHCO 0504: Biostatistics</w:t>
      </w:r>
    </w:p>
    <w:p w:rsidR="00000000" w:rsidDel="00000000" w:rsidP="00000000" w:rsidRDefault="00000000" w:rsidRPr="00000000" w14:paraId="000000C7">
      <w:pPr>
        <w:spacing w:after="0" w:line="240" w:lineRule="auto"/>
        <w:ind w:left="1880" w:right="-20" w:firstLine="28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left="720" w:right="-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B.   Research Training </w:t>
      </w:r>
    </w:p>
    <w:p w:rsidR="00000000" w:rsidDel="00000000" w:rsidP="00000000" w:rsidRDefault="00000000" w:rsidRPr="00000000" w14:paraId="000000C9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Rutgers School of Public Health</w:t>
      </w:r>
    </w:p>
    <w:p w:rsidR="00000000" w:rsidDel="00000000" w:rsidP="00000000" w:rsidRDefault="00000000" w:rsidRPr="00000000" w14:paraId="000000CA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2021</w:t>
        <w:tab/>
        <w:tab/>
        <w:t xml:space="preserve">Educator Support Specialist (Applied Practice Experience)</w:t>
      </w:r>
    </w:p>
    <w:p w:rsidR="00000000" w:rsidDel="00000000" w:rsidP="00000000" w:rsidRDefault="00000000" w:rsidRPr="00000000" w14:paraId="000000CB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2015-2016</w:t>
        <w:tab/>
        <w:t xml:space="preserve">Fieldwork Site Preceptor</w:t>
      </w:r>
    </w:p>
    <w:p w:rsidR="00000000" w:rsidDel="00000000" w:rsidP="00000000" w:rsidRDefault="00000000" w:rsidRPr="00000000" w14:paraId="000000CC">
      <w:pPr>
        <w:spacing w:after="0" w:before="11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left="440" w:right="31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ADVISING RESPONSIBILITIES: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ind w:left="440" w:right="31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5" w:right="31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Academic Advisor: Susanne Arney; Vaidehi Dave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5" w:right="31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 0716: Practicum Capstone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3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Spring 2022: Neven Abdo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5" w:right="31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 0715: Applied Practice Experience (APE)</w:t>
      </w:r>
    </w:p>
    <w:p w:rsidR="00000000" w:rsidDel="00000000" w:rsidP="00000000" w:rsidRDefault="00000000" w:rsidRPr="00000000" w14:paraId="000000D3">
      <w:pPr>
        <w:spacing w:after="0" w:line="240" w:lineRule="auto"/>
        <w:ind w:left="1440" w:right="31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Spring 2022: Susanne Arney; Julie Prock</w:t>
      </w:r>
    </w:p>
    <w:p w:rsidR="00000000" w:rsidDel="00000000" w:rsidP="00000000" w:rsidRDefault="00000000" w:rsidRPr="00000000" w14:paraId="000000D4">
      <w:pPr>
        <w:spacing w:after="0" w:line="240" w:lineRule="auto"/>
        <w:ind w:right="31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left="440" w:right="31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PUBLICATIONS:</w:t>
      </w:r>
    </w:p>
    <w:p w:rsidR="00000000" w:rsidDel="00000000" w:rsidP="00000000" w:rsidRDefault="00000000" w:rsidRPr="00000000" w14:paraId="000000D6">
      <w:pPr>
        <w:spacing w:after="0" w:line="240" w:lineRule="auto"/>
        <w:ind w:left="440" w:right="31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“New Book on Healthy Aging from APHA Press,” BIFOCAL (September – October 2021)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Alt, P., Jurkowski, E.,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Eliasson, G.M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(2021). Policies and impact for healthy aging. In Jurkowski, E. and Guest, M.A (Eds.), Healthy Aging Through the Social Determinants of Health. (APHA Press).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“Editor’s Note,” NJPHA Newsletter (Spring 2019)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“Public Health and Preemption,” NJPHA Newsletter (Winter 2019)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“Public Health Advocacy in 2018,” NJPHA Newsletter (Fall 2018)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“Health Policy at the Local Level,” NJPHA Newsletter (Summer 2018)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“Public Health Officials’ Liability for Decisions,” NJPHA Newsletter (Spring 2018)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“Getting Started in Public Health Advocacy,” NJPHA Newsletter (Winter 2018)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“HIPAA Facts for Public Health Departments,” NJPHA Newsletter (Fall 2017)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“Medicaid and the American Health Care Act (AHCA),” NJPHA Newsletter (Summer 2017)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“Public Health Data Resources,” NJPHA Newsletter (Spring 2017)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“Public Health Data in the Courts,” NJPHA Newsletter (Winter 2017)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“Public Health Information and Data Sharing,” NJPHA Newsletter (Fall 2016)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“Using Law to Address Barriers to Health Equity,” NJPHA Newsletter (Summer 2016)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“Advocacy, Policy, and Academic Public Health,” NJPHA Newsletter (Spring 2016)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“Law at the Intersection of Public Health and Health Care (Part 2),” NJPHA Newsletter (Winter 2016)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“Law at the Intersection of Public Health and Health Care (Part 1),” NJPHA Newsletter (Fall 2015)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“Editor’s Note,” NJPHA Newsletter (Summer 2015)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“The Legal Landscape of Health System Transformation,” NJPHA Newsletter (Summer 2015)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“When Public Health Goes to Court,” NJPHA Newsletter (Spring 2015)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“Editor’s Note,” NJPHA Newsletter (Winter 2015)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“Public Health Ethics, Medical Ethics, and the Law,” NJPHA Newsletter (Winter 2015)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“Hot Topics in Public Health Law,” NJPHA Newsletter (Fall 2014)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“Editor’s Note,” NJPHA Newsletter (Summer 2014)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“Public Health Law &amp; Practice Trends,” NJPHA Newsletter (Summer 2014)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“The Role of Public Health Law Research,” NJPHA Newsletter (Spring 2014)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“Editor’s Note,” NJPHA Newsletter (Winter 2014)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“Tools for Landing a Job in Public Health (Law),” NJPHA Newsletter (Winter 2014)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“Top 10 List of Public Health Job Websites for East Coast Cities,” NJPHA Newsletter (Fall 2013)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“Rutgers School of Public Health at RU-Camden Graduate/Professional School Fair,” NJPHA Newsletter (Fall 2013)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“Top 10 List of Public Health Job Websites,” NJPHA Newsletter (Summer 2013)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“Job Search Workshop for Public Health Careers,” NJPHA Newsletter (Spring 2013)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“Online Resources for Researching Medical Providers,” STAR (Statewide Technology Assistance Resources Project) Watch (November 2002)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“Standards for Privacy of Individually Identifiable Health Information (The Privacy Rule),” Disability Law News (May 2002)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“Internet Resources for Social Security &amp; SSI Cases,” Social Security and SSI Disability 2001 (Practising Law Institute Course Handbook Series Numbers H-645 and F-92)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-1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Letter dated August 12, 1992. (Jan. 1993). In Volume 4 of Can the Social Security Administration Accommodate the Needs of the Non-English Speaking Public?: Hearing Before the Select Committee on Aging, House of Representatives, 102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Congress,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Session, August 6, 1992. (U.S. Government Printing Office).</w:t>
      </w:r>
    </w:p>
    <w:p w:rsidR="00000000" w:rsidDel="00000000" w:rsidP="00000000" w:rsidRDefault="00000000" w:rsidRPr="00000000" w14:paraId="000000FB">
      <w:pPr>
        <w:spacing w:after="0" w:before="4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ind w:left="439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PANELS AND PRESENTATIONS: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ind w:left="2160" w:right="-20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2022</w:t>
        <w:tab/>
        <w:t xml:space="preserve">“Careers in Public Health Policy, Administration, and Community Health” panelist at Rutgers School of Public Health</w:t>
      </w:r>
    </w:p>
    <w:p w:rsidR="00000000" w:rsidDel="00000000" w:rsidP="00000000" w:rsidRDefault="00000000" w:rsidRPr="00000000" w14:paraId="000000FF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ind w:left="2160" w:right="-20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2022 </w:t>
        <w:tab/>
        <w:t xml:space="preserve">“Advocacy, Lobbying, and Law(yers)” guest lecture at SUNY Downstate School of Public Health</w:t>
      </w:r>
    </w:p>
    <w:p w:rsidR="00000000" w:rsidDel="00000000" w:rsidP="00000000" w:rsidRDefault="00000000" w:rsidRPr="00000000" w14:paraId="00000101">
      <w:pPr>
        <w:spacing w:after="0" w:line="240" w:lineRule="auto"/>
        <w:ind w:right="-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ind w:left="2160" w:right="-20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March 2022 </w:t>
        <w:tab/>
        <w:t xml:space="preserve">“Spring Interprofessional Education (IPE) Event” facilitator at Rutgers School of Public Health</w:t>
      </w:r>
    </w:p>
    <w:p w:rsidR="00000000" w:rsidDel="00000000" w:rsidP="00000000" w:rsidRDefault="00000000" w:rsidRPr="00000000" w14:paraId="00000103">
      <w:pPr>
        <w:spacing w:after="0" w:line="240" w:lineRule="auto"/>
        <w:ind w:left="439" w:right="-20" w:firstLine="28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ind w:left="2160" w:right="-20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March 2022</w:t>
        <w:tab/>
        <w:t xml:space="preserve">“Virtual HBSP Information Session” panelist at Rutgers School of Public Health</w:t>
      </w:r>
    </w:p>
    <w:p w:rsidR="00000000" w:rsidDel="00000000" w:rsidP="00000000" w:rsidRDefault="00000000" w:rsidRPr="00000000" w14:paraId="00000105">
      <w:pPr>
        <w:spacing w:after="0" w:line="240" w:lineRule="auto"/>
        <w:ind w:left="2160" w:right="-20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ind w:left="2160" w:right="-20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March 2022</w:t>
        <w:tab/>
        <w:t xml:space="preserve">“Careers in Public Health Law: JD/MPH Panel” coordinator and panelist at Rutgers School of Public Health</w:t>
      </w:r>
    </w:p>
    <w:p w:rsidR="00000000" w:rsidDel="00000000" w:rsidP="00000000" w:rsidRDefault="00000000" w:rsidRPr="00000000" w14:paraId="00000107">
      <w:pPr>
        <w:spacing w:after="0" w:line="240" w:lineRule="auto"/>
        <w:ind w:left="439" w:right="-20" w:firstLine="28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ind w:left="2160" w:right="-20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October 2021</w:t>
        <w:tab/>
        <w:t xml:space="preserve">“HBSP Ten-Talk: Published, Pending, and Percolating Projects” at Rutgers School of Public Health</w:t>
      </w:r>
    </w:p>
    <w:p w:rsidR="00000000" w:rsidDel="00000000" w:rsidP="00000000" w:rsidRDefault="00000000" w:rsidRPr="00000000" w14:paraId="00000109">
      <w:pPr>
        <w:spacing w:after="0" w:line="240" w:lineRule="auto"/>
        <w:ind w:left="439" w:right="-20" w:firstLine="28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ind w:left="439" w:right="-20" w:firstLine="28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October 2021</w:t>
        <w:tab/>
        <w:t xml:space="preserve">“Your Career Toolkit” at Rutgers School of Public Health</w:t>
      </w:r>
    </w:p>
    <w:p w:rsidR="00000000" w:rsidDel="00000000" w:rsidP="00000000" w:rsidRDefault="00000000" w:rsidRPr="00000000" w14:paraId="0000010B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October 2021</w:t>
        <w:tab/>
        <w:t xml:space="preserve">“Fall Interprofessional Education (IPE) Event” facilitator at Rutgers School of Public Health</w:t>
      </w:r>
    </w:p>
    <w:p w:rsidR="00000000" w:rsidDel="00000000" w:rsidP="00000000" w:rsidRDefault="00000000" w:rsidRPr="00000000" w14:paraId="0000010D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September 2021</w:t>
        <w:tab/>
        <w:t xml:space="preserve">“HBSP Department Social” participant at Rutgers School of Public Health</w:t>
      </w:r>
    </w:p>
    <w:p w:rsidR="00000000" w:rsidDel="00000000" w:rsidP="00000000" w:rsidRDefault="00000000" w:rsidRPr="00000000" w14:paraId="0000010F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2021</w:t>
        <w:tab/>
        <w:t xml:space="preserve">“Is There a ‘Right’ to Health Care in the U.S.?” guest lecture at Simmons University, Department of Public Health</w:t>
      </w:r>
    </w:p>
    <w:p w:rsidR="00000000" w:rsidDel="00000000" w:rsidP="00000000" w:rsidRDefault="00000000" w:rsidRPr="00000000" w14:paraId="00000111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2021</w:t>
        <w:tab/>
        <w:t xml:space="preserve">“A Current Initiative in U.S. Public Health and Policy: Vaccine Passports (Vaccine Credentials)” guest lecture at SUNY Westchester Community College</w:t>
      </w:r>
    </w:p>
    <w:p w:rsidR="00000000" w:rsidDel="00000000" w:rsidP="00000000" w:rsidRDefault="00000000" w:rsidRPr="00000000" w14:paraId="00000113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October 2020</w:t>
        <w:tab/>
        <w:t xml:space="preserve">“Special Session on the Aging and Public Health Section Book Project” panelist at APHA 2020 Virtual Annual Meeting and Expo</w:t>
        <w:tab/>
      </w:r>
    </w:p>
    <w:p w:rsidR="00000000" w:rsidDel="00000000" w:rsidP="00000000" w:rsidRDefault="00000000" w:rsidRPr="00000000" w14:paraId="00000115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July 2020</w:t>
        <w:tab/>
        <w:t xml:space="preserve">“Public Health Ethics and the COVID-19 Pandemic” guest lecture at Fairleigh Dickinson University, Master of Public Health (MPH) Program</w:t>
      </w:r>
    </w:p>
    <w:p w:rsidR="00000000" w:rsidDel="00000000" w:rsidP="00000000" w:rsidRDefault="00000000" w:rsidRPr="00000000" w14:paraId="00000117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February 2020</w:t>
        <w:tab/>
        <w:t xml:space="preserve">“Measles Outbreaks, Vaccination Laws, and Court Cases” guest lecture at Montclair State University, Department of Public Health </w:t>
      </w:r>
    </w:p>
    <w:p w:rsidR="00000000" w:rsidDel="00000000" w:rsidP="00000000" w:rsidRDefault="00000000" w:rsidRPr="00000000" w14:paraId="00000119">
      <w:pPr>
        <w:tabs>
          <w:tab w:val="left" w:pos="1640"/>
        </w:tabs>
        <w:spacing w:after="0" w:line="240" w:lineRule="auto"/>
        <w:ind w:right="-173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ind w:left="720" w:right="-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November 2019</w:t>
        <w:tab/>
        <w:t xml:space="preserve">“Your Career Toolkit” at SUNY Downstate School of Public Health</w:t>
      </w:r>
    </w:p>
    <w:p w:rsidR="00000000" w:rsidDel="00000000" w:rsidP="00000000" w:rsidRDefault="00000000" w:rsidRPr="00000000" w14:paraId="0000011B">
      <w:pPr>
        <w:spacing w:after="0" w:line="240" w:lineRule="auto"/>
        <w:ind w:left="720" w:right="-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October 2019</w:t>
        <w:tab/>
        <w:t xml:space="preserve">“Legal Advocacy, Medical Advocacy, and You” at SUNY Downstate Health Sciences University, Health Policy Institute</w:t>
      </w:r>
    </w:p>
    <w:p w:rsidR="00000000" w:rsidDel="00000000" w:rsidP="00000000" w:rsidRDefault="00000000" w:rsidRPr="00000000" w14:paraId="0000011D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June 2019</w:t>
        <w:tab/>
        <w:t xml:space="preserve">“Public Health Crisis Response Exercise: Measles Outbreak in NYC” at SUNY Downstate School of Public Health, Exploring Health Careers (EHC) Program</w:t>
      </w:r>
    </w:p>
    <w:p w:rsidR="00000000" w:rsidDel="00000000" w:rsidP="00000000" w:rsidRDefault="00000000" w:rsidRPr="00000000" w14:paraId="0000011F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ind w:left="720" w:right="-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2019</w:t>
        <w:tab/>
        <w:t xml:space="preserve">“Public Health Job Search Workshop” at SUNY Downstate School of Public Health</w:t>
      </w:r>
    </w:p>
    <w:p w:rsidR="00000000" w:rsidDel="00000000" w:rsidP="00000000" w:rsidRDefault="00000000" w:rsidRPr="00000000" w14:paraId="00000121">
      <w:pPr>
        <w:spacing w:after="0" w:line="240" w:lineRule="auto"/>
        <w:ind w:left="720" w:right="-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February 2019</w:t>
        <w:tab/>
        <w:t xml:space="preserve">“Application and Interview Process Mini-Workshops” at SUNY Downstate School of Public Health</w:t>
      </w:r>
    </w:p>
    <w:p w:rsidR="00000000" w:rsidDel="00000000" w:rsidP="00000000" w:rsidRDefault="00000000" w:rsidRPr="00000000" w14:paraId="00000123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ind w:left="720" w:right="-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2018</w:t>
        <w:tab/>
        <w:t xml:space="preserve">“Public Health Career Workshop” at The College of New Jersey </w:t>
      </w:r>
    </w:p>
    <w:p w:rsidR="00000000" w:rsidDel="00000000" w:rsidP="00000000" w:rsidRDefault="00000000" w:rsidRPr="00000000" w14:paraId="00000125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November 2017 “Public Health Careers Workshop” at La Salle University</w:t>
      </w:r>
    </w:p>
    <w:p w:rsidR="00000000" w:rsidDel="00000000" w:rsidP="00000000" w:rsidRDefault="00000000" w:rsidRPr="00000000" w14:paraId="00000127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2016</w:t>
        <w:tab/>
        <w:t xml:space="preserve">“Job Search Workshop: Public Health Career Websites” at Rutgers School of Public Health</w:t>
      </w:r>
    </w:p>
    <w:p w:rsidR="00000000" w:rsidDel="00000000" w:rsidP="00000000" w:rsidRDefault="00000000" w:rsidRPr="00000000" w14:paraId="00000129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ind w:left="720" w:right="-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May 2015</w:t>
        <w:tab/>
        <w:t xml:space="preserve">“Job Search Workshop for Public Health Careers” at Rutgers School of Public Health</w:t>
      </w:r>
    </w:p>
    <w:p w:rsidR="00000000" w:rsidDel="00000000" w:rsidP="00000000" w:rsidRDefault="00000000" w:rsidRPr="00000000" w14:paraId="0000012B">
      <w:pPr>
        <w:spacing w:after="0" w:line="240" w:lineRule="auto"/>
        <w:ind w:left="720" w:right="-173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April 2014</w:t>
        <w:tab/>
        <w:t xml:space="preserve">“The Affordable Care Act’s Impact on Health Care Quality: Management Perspectives” guest lecture at West Chester University, Department of Health</w:t>
      </w:r>
    </w:p>
    <w:p w:rsidR="00000000" w:rsidDel="00000000" w:rsidP="00000000" w:rsidRDefault="00000000" w:rsidRPr="00000000" w14:paraId="0000012D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March 2013</w:t>
        <w:tab/>
        <w:t xml:space="preserve">“Job Search Workshop for Public Health Careers” at Rutgers School of Public Health</w:t>
      </w:r>
    </w:p>
    <w:p w:rsidR="00000000" w:rsidDel="00000000" w:rsidP="00000000" w:rsidRDefault="00000000" w:rsidRPr="00000000" w14:paraId="0000012F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June 2012</w:t>
        <w:tab/>
        <w:t xml:space="preserve">“Healthy People 2020” at Rutgers School of Public Health, Bridging the Gaps Community Health Internship Program</w:t>
      </w:r>
    </w:p>
    <w:p w:rsidR="00000000" w:rsidDel="00000000" w:rsidP="00000000" w:rsidRDefault="00000000" w:rsidRPr="00000000" w14:paraId="00000131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MEDIA COVERAGE</w:t>
      </w:r>
    </w:p>
    <w:p w:rsidR="00000000" w:rsidDel="00000000" w:rsidP="00000000" w:rsidRDefault="00000000" w:rsidRPr="00000000" w14:paraId="00000133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October 2021</w:t>
        <w:tab/>
        <w:t xml:space="preserve">“Member Spotlight” in Aging &amp; Public Health Section Newsletter, American Public Health Association</w:t>
      </w:r>
    </w:p>
    <w:p w:rsidR="00000000" w:rsidDel="00000000" w:rsidP="00000000" w:rsidRDefault="00000000" w:rsidRPr="00000000" w14:paraId="00000135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August 2019</w:t>
        <w:tab/>
        <w:t xml:space="preserve">“July Quiz Winner Profile” in Public Health Law News, Public Health Law Program, Centers for Disease Control and Prevention </w:t>
      </w:r>
    </w:p>
    <w:p w:rsidR="00000000" w:rsidDel="00000000" w:rsidP="00000000" w:rsidRDefault="00000000" w:rsidRPr="00000000" w14:paraId="00000136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ind w:left="2160" w:right="-173" w:hanging="144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260" w:top="1296" w:left="1714" w:right="1339" w:header="0" w:footer="10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spacing w:after="0" w:line="200" w:lineRule="auto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520" w:hanging="360"/>
      </w:pPr>
      <w:rPr/>
    </w:lvl>
    <w:lvl w:ilvl="1">
      <w:start w:val="1"/>
      <w:numFmt w:val="lowerLetter"/>
      <w:lvlText w:val="%2."/>
      <w:lvlJc w:val="left"/>
      <w:pPr>
        <w:ind w:left="2240" w:hanging="360"/>
      </w:pPr>
      <w:rPr/>
    </w:lvl>
    <w:lvl w:ilvl="2">
      <w:start w:val="1"/>
      <w:numFmt w:val="lowerRoman"/>
      <w:lvlText w:val="%3."/>
      <w:lvlJc w:val="right"/>
      <w:pPr>
        <w:ind w:left="2960" w:hanging="180"/>
      </w:pPr>
      <w:rPr/>
    </w:lvl>
    <w:lvl w:ilvl="3">
      <w:start w:val="1"/>
      <w:numFmt w:val="decimal"/>
      <w:lvlText w:val="%4."/>
      <w:lvlJc w:val="left"/>
      <w:pPr>
        <w:ind w:left="3680" w:hanging="360"/>
      </w:pPr>
      <w:rPr/>
    </w:lvl>
    <w:lvl w:ilvl="4">
      <w:start w:val="1"/>
      <w:numFmt w:val="lowerLetter"/>
      <w:lvlText w:val="%5."/>
      <w:lvlJc w:val="left"/>
      <w:pPr>
        <w:ind w:left="4400" w:hanging="360"/>
      </w:pPr>
      <w:rPr/>
    </w:lvl>
    <w:lvl w:ilvl="5">
      <w:start w:val="1"/>
      <w:numFmt w:val="lowerRoman"/>
      <w:lvlText w:val="%6."/>
      <w:lvlJc w:val="right"/>
      <w:pPr>
        <w:ind w:left="5120" w:hanging="180"/>
      </w:pPr>
      <w:rPr/>
    </w:lvl>
    <w:lvl w:ilvl="6">
      <w:start w:val="1"/>
      <w:numFmt w:val="decimal"/>
      <w:lvlText w:val="%7."/>
      <w:lvlJc w:val="left"/>
      <w:pPr>
        <w:ind w:left="5840" w:hanging="360"/>
      </w:pPr>
      <w:rPr/>
    </w:lvl>
    <w:lvl w:ilvl="7">
      <w:start w:val="1"/>
      <w:numFmt w:val="lowerLetter"/>
      <w:lvlText w:val="%8."/>
      <w:lvlJc w:val="left"/>
      <w:pPr>
        <w:ind w:left="6560" w:hanging="360"/>
      </w:pPr>
      <w:rPr/>
    </w:lvl>
    <w:lvl w:ilvl="8">
      <w:start w:val="1"/>
      <w:numFmt w:val="lowerRoman"/>
      <w:lvlText w:val="%9."/>
      <w:lvlJc w:val="right"/>
      <w:pPr>
        <w:ind w:left="72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5" w:hanging="360"/>
      </w:pPr>
      <w:rPr/>
    </w:lvl>
    <w:lvl w:ilvl="1">
      <w:start w:val="1"/>
      <w:numFmt w:val="lowerLetter"/>
      <w:lvlText w:val="%2."/>
      <w:lvlJc w:val="left"/>
      <w:pPr>
        <w:ind w:left="1805" w:hanging="360"/>
      </w:pPr>
      <w:rPr/>
    </w:lvl>
    <w:lvl w:ilvl="2">
      <w:start w:val="1"/>
      <w:numFmt w:val="lowerRoman"/>
      <w:lvlText w:val="%3."/>
      <w:lvlJc w:val="right"/>
      <w:pPr>
        <w:ind w:left="2525" w:hanging="180"/>
      </w:pPr>
      <w:rPr/>
    </w:lvl>
    <w:lvl w:ilvl="3">
      <w:start w:val="1"/>
      <w:numFmt w:val="decimal"/>
      <w:lvlText w:val="%4."/>
      <w:lvlJc w:val="left"/>
      <w:pPr>
        <w:ind w:left="3245" w:hanging="360"/>
      </w:pPr>
      <w:rPr/>
    </w:lvl>
    <w:lvl w:ilvl="4">
      <w:start w:val="1"/>
      <w:numFmt w:val="lowerLetter"/>
      <w:lvlText w:val="%5."/>
      <w:lvlJc w:val="left"/>
      <w:pPr>
        <w:ind w:left="3965" w:hanging="360"/>
      </w:pPr>
      <w:rPr/>
    </w:lvl>
    <w:lvl w:ilvl="5">
      <w:start w:val="1"/>
      <w:numFmt w:val="lowerRoman"/>
      <w:lvlText w:val="%6."/>
      <w:lvlJc w:val="right"/>
      <w:pPr>
        <w:ind w:left="4685" w:hanging="180"/>
      </w:pPr>
      <w:rPr/>
    </w:lvl>
    <w:lvl w:ilvl="6">
      <w:start w:val="1"/>
      <w:numFmt w:val="decimal"/>
      <w:lvlText w:val="%7."/>
      <w:lvlJc w:val="left"/>
      <w:pPr>
        <w:ind w:left="5405" w:hanging="360"/>
      </w:pPr>
      <w:rPr/>
    </w:lvl>
    <w:lvl w:ilvl="7">
      <w:start w:val="1"/>
      <w:numFmt w:val="lowerLetter"/>
      <w:lvlText w:val="%8."/>
      <w:lvlJc w:val="left"/>
      <w:pPr>
        <w:ind w:left="6125" w:hanging="360"/>
      </w:pPr>
      <w:rPr/>
    </w:lvl>
    <w:lvl w:ilvl="8">
      <w:start w:val="1"/>
      <w:numFmt w:val="lowerRoman"/>
      <w:lvlText w:val="%9."/>
      <w:lvlJc w:val="right"/>
      <w:pPr>
        <w:ind w:left="684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23DD"/>
  </w:style>
  <w:style w:type="paragraph" w:styleId="Footer">
    <w:name w:val="footer"/>
    <w:basedOn w:val="Normal"/>
    <w:link w:val="FooterChar"/>
    <w:uiPriority w:val="99"/>
    <w:unhideWhenUsed w:val="1"/>
    <w:rsid w:val="007823D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23DD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92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928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92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9284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92847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928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92847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68060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26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2656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e69@sph.rutgers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SFRbY3NIFPXRmVblOChtFuLhQ==">AMUW2mUJ17fNPwVBKF7vqAIPx48vRts5Q82FA2qalIaRTMecvU2K3cbKzLT3rKvMYNaZhNiSCfFEqcoU1JsjaNeTL26ATzxTAz6A/aNA5k6LQ+Pbc1viINa7zZ3ngHvlU/GH4bhlwsI9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2021-08-12T16:14:00Z</dcterms:created>
  <dc:creator>Traci Fisher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LastSaved">
    <vt:filetime>2012-04-18T00:00:00Z</vt:filetime>
  </property>
</Properties>
</file>